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D1" w:rsidRPr="001567D1" w:rsidRDefault="001567D1" w:rsidP="001567D1">
      <w:pPr>
        <w:jc w:val="center"/>
        <w:rPr>
          <w:sz w:val="42"/>
          <w:szCs w:val="42"/>
        </w:rPr>
      </w:pPr>
      <w:r w:rsidRPr="001567D1">
        <w:rPr>
          <w:rFonts w:hint="eastAsia"/>
          <w:sz w:val="42"/>
          <w:szCs w:val="42"/>
        </w:rPr>
        <w:t>福建省高校图书馆</w:t>
      </w:r>
      <w:proofErr w:type="gramStart"/>
      <w:r w:rsidRPr="001567D1">
        <w:rPr>
          <w:rFonts w:hint="eastAsia"/>
          <w:sz w:val="42"/>
          <w:szCs w:val="42"/>
        </w:rPr>
        <w:t>超星移图杯</w:t>
      </w:r>
      <w:proofErr w:type="gramEnd"/>
      <w:r w:rsidRPr="001567D1">
        <w:rPr>
          <w:rFonts w:hint="eastAsia"/>
          <w:sz w:val="42"/>
          <w:szCs w:val="42"/>
        </w:rPr>
        <w:t>”</w:t>
      </w:r>
    </w:p>
    <w:p w:rsidR="00534B22" w:rsidRDefault="001567D1" w:rsidP="001567D1">
      <w:pPr>
        <w:jc w:val="center"/>
        <w:rPr>
          <w:sz w:val="42"/>
          <w:szCs w:val="42"/>
        </w:rPr>
      </w:pPr>
      <w:r w:rsidRPr="001567D1">
        <w:rPr>
          <w:rFonts w:hint="eastAsia"/>
          <w:sz w:val="42"/>
          <w:szCs w:val="42"/>
        </w:rPr>
        <w:t>首届移动阅读大赛新阅读·</w:t>
      </w:r>
      <w:r w:rsidRPr="001567D1">
        <w:rPr>
          <w:rFonts w:hint="eastAsia"/>
          <w:sz w:val="42"/>
          <w:szCs w:val="42"/>
        </w:rPr>
        <w:t>21</w:t>
      </w:r>
      <w:r w:rsidRPr="001567D1">
        <w:rPr>
          <w:rFonts w:hint="eastAsia"/>
          <w:sz w:val="42"/>
          <w:szCs w:val="42"/>
        </w:rPr>
        <w:t>天移动共读大赛</w:t>
      </w:r>
    </w:p>
    <w:p w:rsidR="001567D1" w:rsidRDefault="001567D1" w:rsidP="001567D1">
      <w:pPr>
        <w:rPr>
          <w:sz w:val="24"/>
          <w:szCs w:val="24"/>
        </w:rPr>
      </w:pPr>
    </w:p>
    <w:p w:rsidR="001567D1" w:rsidRPr="001567D1" w:rsidRDefault="001567D1" w:rsidP="001567D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567D1">
        <w:rPr>
          <w:rFonts w:ascii="宋体" w:eastAsia="宋体" w:hAnsi="宋体" w:cs="宋体"/>
          <w:kern w:val="0"/>
          <w:sz w:val="24"/>
          <w:szCs w:val="24"/>
        </w:rPr>
        <w:t>为增强大学生历史自觉和文化自信，</w:t>
      </w:r>
      <w:proofErr w:type="gramStart"/>
      <w:r w:rsidRPr="001567D1">
        <w:rPr>
          <w:rFonts w:ascii="宋体" w:eastAsia="宋体" w:hAnsi="宋体" w:cs="宋体"/>
          <w:kern w:val="0"/>
          <w:sz w:val="24"/>
          <w:szCs w:val="24"/>
        </w:rPr>
        <w:t>营造爱</w:t>
      </w:r>
      <w:proofErr w:type="gramEnd"/>
      <w:r w:rsidRPr="001567D1">
        <w:rPr>
          <w:rFonts w:ascii="宋体" w:eastAsia="宋体" w:hAnsi="宋体" w:cs="宋体"/>
          <w:kern w:val="0"/>
          <w:sz w:val="24"/>
          <w:szCs w:val="24"/>
        </w:rPr>
        <w:t>读书、读好书、善读书的良好氛围，倡导新时代大学生树立阅读导向、激发阅读兴趣、增强阅读能力、培养阅读习惯。厦门兴才职业技术学院教辅中心联合超星集团，在世界读书日之际面向全校学生发起“新读·21天移动共读大赛”。通过手机端共读新模式，引导学生在数字时代重拾经典文本细读能力，打造沉浸式书香校园体验。</w:t>
      </w:r>
    </w:p>
    <w:p w:rsidR="004B797A" w:rsidRPr="005C5589" w:rsidRDefault="004B797A" w:rsidP="00B27D4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30"/>
          <w:szCs w:val="30"/>
          <w:highlight w:val="lightGray"/>
        </w:rPr>
      </w:pPr>
      <w:r w:rsidRPr="005C5589">
        <w:rPr>
          <w:rFonts w:ascii="宋体" w:eastAsia="宋体" w:hAnsi="宋体" w:cs="宋体"/>
          <w:b/>
          <w:bCs/>
          <w:kern w:val="0"/>
          <w:sz w:val="30"/>
          <w:szCs w:val="30"/>
          <w:highlight w:val="lightGray"/>
        </w:rPr>
        <w:t>活动详情</w:t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活动主题</w:t>
      </w:r>
    </w:p>
    <w:p w:rsidR="004B797A" w:rsidRPr="004B797A" w:rsidRDefault="004B797A" w:rsidP="004B79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新阅读·21天移动共读大赛</w:t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活动时间</w:t>
      </w:r>
    </w:p>
    <w:p w:rsidR="004B797A" w:rsidRPr="004B797A" w:rsidRDefault="004B797A" w:rsidP="004B79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797A" w:rsidRPr="004B797A" w:rsidRDefault="004B797A" w:rsidP="00B27D4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共读打卡时间：4月23日--5月13日</w:t>
      </w:r>
    </w:p>
    <w:p w:rsidR="004B797A" w:rsidRPr="004B797A" w:rsidRDefault="004B797A" w:rsidP="00B27D4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获奖公布时间：5月15日</w:t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活动组织</w:t>
      </w:r>
    </w:p>
    <w:p w:rsidR="004B797A" w:rsidRPr="004B797A" w:rsidRDefault="004B797A" w:rsidP="004B79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797A" w:rsidRPr="004B797A" w:rsidRDefault="004B797A" w:rsidP="00B27D4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3"/>
          <w:szCs w:val="23"/>
        </w:rPr>
        <w:t>主办单位：</w:t>
      </w:r>
    </w:p>
    <w:p w:rsidR="004B797A" w:rsidRPr="004B797A" w:rsidRDefault="004B797A" w:rsidP="00B27D4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厦门大学图书馆     </w:t>
      </w:r>
    </w:p>
    <w:p w:rsidR="004B797A" w:rsidRPr="004B797A" w:rsidRDefault="004B797A" w:rsidP="00B27D4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闽南师范大学图书馆</w:t>
      </w:r>
    </w:p>
    <w:p w:rsidR="004B797A" w:rsidRPr="004B797A" w:rsidRDefault="004B797A" w:rsidP="00B27D4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承办单位：</w:t>
      </w:r>
    </w:p>
    <w:p w:rsidR="004B797A" w:rsidRPr="004B797A" w:rsidRDefault="004B797A" w:rsidP="00B27D4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厦门兴才职业技术学院教辅中心</w:t>
      </w:r>
    </w:p>
    <w:p w:rsidR="004B797A" w:rsidRPr="004B797A" w:rsidRDefault="004B797A" w:rsidP="00B27D4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3"/>
          <w:szCs w:val="23"/>
        </w:rPr>
        <w:t>协办单位：</w:t>
      </w:r>
    </w:p>
    <w:p w:rsidR="004B797A" w:rsidRPr="004B797A" w:rsidRDefault="004B797A" w:rsidP="00B27D4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B797A">
        <w:rPr>
          <w:rFonts w:ascii="宋体" w:eastAsia="宋体" w:hAnsi="宋体" w:cs="宋体"/>
          <w:kern w:val="0"/>
          <w:sz w:val="24"/>
          <w:szCs w:val="24"/>
        </w:rPr>
        <w:t>超星集团</w:t>
      </w:r>
      <w:proofErr w:type="gramEnd"/>
      <w:r w:rsidRPr="004B797A">
        <w:rPr>
          <w:rFonts w:ascii="宋体" w:eastAsia="宋体" w:hAnsi="宋体" w:cs="宋体"/>
          <w:kern w:val="0"/>
          <w:sz w:val="24"/>
          <w:szCs w:val="24"/>
        </w:rPr>
        <w:t>福建分公司</w:t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活动规则</w:t>
      </w:r>
    </w:p>
    <w:p w:rsidR="004B797A" w:rsidRPr="004B797A" w:rsidRDefault="004B797A" w:rsidP="004B79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3"/>
          <w:szCs w:val="23"/>
        </w:rPr>
        <w:t>1、</w:t>
      </w:r>
      <w:r w:rsidRPr="004B797A">
        <w:rPr>
          <w:rFonts w:ascii="宋体" w:eastAsia="宋体" w:hAnsi="宋体" w:cs="宋体"/>
          <w:kern w:val="0"/>
          <w:sz w:val="24"/>
          <w:szCs w:val="24"/>
        </w:rPr>
        <w:t>按照获取的积分排名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（数据和排名第二天更新）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2、用户的阅读行为会转化为相应积分，同时将依据积分情况生成排行榜。具体规则如下：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(1)图书阅读：每阅读10分钟，即可积累1积分，每天的积分上限为50分。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(2)书评发表：发表一条不少于20字的书评，可获得2积分。每本书通过书评获取的积分上限为10分。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(3)图书打卡：每本图书每天仅能打卡1次，每次打卡可获得1积分。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3"/>
          <w:szCs w:val="23"/>
        </w:rPr>
        <w:lastRenderedPageBreak/>
        <w:t>评奖规则：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积分排名评奖规则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按照积分高低进行排名，同分处理规则：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1. 优先级排序：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① 阅读积分高者优先；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② 打卡积分高者优先；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③ 书评积分高者优先。</w:t>
      </w:r>
    </w:p>
    <w:p w:rsidR="004B797A" w:rsidRPr="004B797A" w:rsidRDefault="004B797A" w:rsidP="00B27D4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2.如各项积分情况均一致，则从中随机抽取当前奖项获奖人员，剩余人员进入下一轮奖项。</w:t>
      </w:r>
    </w:p>
    <w:p w:rsidR="004B797A" w:rsidRPr="004B797A" w:rsidRDefault="004B797A" w:rsidP="00BE1B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共读书</w:t>
      </w:r>
      <w:bookmarkStart w:id="0" w:name="_GoBack"/>
      <w:bookmarkEnd w:id="0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单</w:t>
      </w:r>
      <w:proofErr w:type="gramEnd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预览</w:t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35195" cy="4451985"/>
            <wp:effectExtent l="0" t="0" r="8255" b="571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7A" w:rsidRPr="004B797A" w:rsidRDefault="004B797A" w:rsidP="00B27D4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  <w:highlight w:val="lightGray"/>
        </w:rPr>
      </w:pPr>
      <w:r w:rsidRPr="004B797A">
        <w:rPr>
          <w:rFonts w:ascii="宋体" w:eastAsia="宋体" w:hAnsi="宋体" w:cs="宋体"/>
          <w:b/>
          <w:bCs/>
          <w:kern w:val="0"/>
          <w:sz w:val="30"/>
          <w:szCs w:val="30"/>
          <w:highlight w:val="lightGray"/>
        </w:rPr>
        <w:t>活动奖品</w:t>
      </w:r>
    </w:p>
    <w:p w:rsidR="004B797A" w:rsidRPr="004B797A" w:rsidRDefault="004B797A" w:rsidP="004B79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49285" cy="2449285"/>
            <wp:effectExtent l="0" t="0" r="8255" b="8255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83" cy="244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80000" cy="2375678"/>
            <wp:effectExtent l="0" t="0" r="0" b="5715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7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一等奖1名：证书及华为平板</w:t>
      </w:r>
      <w:proofErr w:type="spellStart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MatePad</w:t>
      </w:r>
      <w:proofErr w:type="spellEnd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Air</w:t>
      </w:r>
      <w:proofErr w:type="gramStart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或超星10寸</w:t>
      </w:r>
      <w:proofErr w:type="gramEnd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阅读本</w:t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65715" cy="3265715"/>
            <wp:effectExtent l="57150" t="57150" r="106680" b="10668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130" cy="326613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二等奖3名：证书及华为无线耳机</w:t>
      </w:r>
      <w:proofErr w:type="spellStart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FreeBuds</w:t>
      </w:r>
      <w:proofErr w:type="spellEnd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6</w:t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96878" cy="3069771"/>
            <wp:effectExtent l="0" t="0" r="0" b="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图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07" cy="307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三等奖6名： 证书及米家桌面学习灯pro</w:t>
      </w:r>
    </w:p>
    <w:p w:rsidR="004B797A" w:rsidRPr="004B797A" w:rsidRDefault="004B797A" w:rsidP="00B27D4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81400" cy="3240351"/>
            <wp:effectExtent l="0" t="0" r="0" b="0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图片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13" cy="324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5D8" w:rsidRDefault="004B797A" w:rsidP="005C5589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优秀奖10名：证书</w:t>
      </w:r>
      <w:proofErr w:type="gramStart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及超星文</w:t>
      </w:r>
      <w:proofErr w:type="gramEnd"/>
      <w:r w:rsidRPr="004B797A">
        <w:rPr>
          <w:rFonts w:ascii="宋体" w:eastAsia="宋体" w:hAnsi="宋体" w:cs="宋体"/>
          <w:b/>
          <w:bCs/>
          <w:kern w:val="0"/>
          <w:sz w:val="24"/>
          <w:szCs w:val="24"/>
        </w:rPr>
        <w:t>创双肩包</w:t>
      </w:r>
    </w:p>
    <w:p w:rsidR="005C5589" w:rsidRDefault="005C5589" w:rsidP="005C558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C5589" w:rsidRDefault="005C5589" w:rsidP="004B797A">
      <w:pPr>
        <w:widowControl/>
        <w:pBdr>
          <w:bottom w:val="thinThickThinMediumGap" w:sz="18" w:space="1" w:color="auto"/>
        </w:pBdr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C5589" w:rsidRDefault="005C5589" w:rsidP="004B79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797A" w:rsidRPr="004B797A" w:rsidRDefault="004B797A" w:rsidP="00B045D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除了</w:t>
      </w:r>
      <w:proofErr w:type="gramStart"/>
      <w:r w:rsidRPr="004B797A">
        <w:rPr>
          <w:rFonts w:ascii="宋体" w:eastAsia="宋体" w:hAnsi="宋体" w:cs="宋体"/>
          <w:kern w:val="0"/>
          <w:sz w:val="24"/>
          <w:szCs w:val="24"/>
        </w:rPr>
        <w:t>上面超星</w:t>
      </w:r>
      <w:proofErr w:type="gramEnd"/>
      <w:r w:rsidRPr="004B797A">
        <w:rPr>
          <w:rFonts w:ascii="宋体" w:eastAsia="宋体" w:hAnsi="宋体" w:cs="宋体"/>
          <w:kern w:val="0"/>
          <w:sz w:val="24"/>
          <w:szCs w:val="24"/>
        </w:rPr>
        <w:t>集团提供的奖品外，我校所有参赛者根据后台数据再评校内奖：</w:t>
      </w:r>
    </w:p>
    <w:p w:rsidR="004B797A" w:rsidRPr="004B797A" w:rsidRDefault="004B797A" w:rsidP="00B045D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一等奖：1名</w:t>
      </w:r>
    </w:p>
    <w:p w:rsidR="004B797A" w:rsidRPr="004B797A" w:rsidRDefault="004B797A" w:rsidP="00B045D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二等奖：2名</w:t>
      </w:r>
    </w:p>
    <w:p w:rsidR="004B797A" w:rsidRPr="004B797A" w:rsidRDefault="004B797A" w:rsidP="00B045D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三等奖：3名</w:t>
      </w:r>
    </w:p>
    <w:p w:rsidR="004B797A" w:rsidRPr="004B797A" w:rsidRDefault="004B797A" w:rsidP="00B045D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获得校级一等奖</w:t>
      </w:r>
      <w:proofErr w:type="gramStart"/>
      <w:r w:rsidRPr="004B797A">
        <w:rPr>
          <w:rFonts w:ascii="宋体" w:eastAsia="宋体" w:hAnsi="宋体" w:cs="宋体"/>
          <w:kern w:val="0"/>
          <w:sz w:val="24"/>
          <w:szCs w:val="24"/>
        </w:rPr>
        <w:t>者</w:t>
      </w:r>
      <w:r w:rsidRPr="004B797A">
        <w:rPr>
          <w:rFonts w:ascii="宋体" w:eastAsia="宋体" w:hAnsi="宋体" w:cs="宋体"/>
          <w:color w:val="DC0E0E"/>
          <w:kern w:val="0"/>
          <w:sz w:val="24"/>
          <w:szCs w:val="24"/>
        </w:rPr>
        <w:t>综测分</w:t>
      </w:r>
      <w:r w:rsidRPr="004B797A">
        <w:rPr>
          <w:rFonts w:ascii="宋体" w:eastAsia="宋体" w:hAnsi="宋体" w:cs="宋体"/>
          <w:kern w:val="0"/>
          <w:sz w:val="24"/>
          <w:szCs w:val="24"/>
        </w:rPr>
        <w:t>加</w:t>
      </w:r>
      <w:proofErr w:type="gramEnd"/>
      <w:r w:rsidRPr="004B797A">
        <w:rPr>
          <w:rFonts w:ascii="宋体" w:eastAsia="宋体" w:hAnsi="宋体" w:cs="宋体"/>
          <w:kern w:val="0"/>
          <w:sz w:val="24"/>
          <w:szCs w:val="24"/>
        </w:rPr>
        <w:t>6分；校级二、三等奖者加4分，有效参与加1.5分。</w:t>
      </w:r>
    </w:p>
    <w:p w:rsidR="004B797A" w:rsidRPr="004B797A" w:rsidRDefault="004B797A" w:rsidP="00B27D4D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  <w:highlight w:val="lightGray"/>
        </w:rPr>
      </w:pPr>
      <w:r w:rsidRPr="004B797A">
        <w:rPr>
          <w:rFonts w:ascii="宋体" w:eastAsia="宋体" w:hAnsi="宋体" w:cs="宋体"/>
          <w:b/>
          <w:bCs/>
          <w:kern w:val="0"/>
          <w:sz w:val="30"/>
          <w:szCs w:val="30"/>
          <w:highlight w:val="lightGray"/>
        </w:rPr>
        <w:t>参与方式</w:t>
      </w:r>
    </w:p>
    <w:p w:rsidR="004B797A" w:rsidRPr="004B797A" w:rsidRDefault="004B797A" w:rsidP="005C558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797A">
        <w:rPr>
          <w:rFonts w:ascii="宋体" w:eastAsia="宋体" w:hAnsi="宋体" w:cs="宋体"/>
          <w:kern w:val="0"/>
          <w:sz w:val="24"/>
          <w:szCs w:val="24"/>
        </w:rPr>
        <w:t>1、下载“超星学习通”APP ：</w:t>
      </w:r>
      <w:proofErr w:type="gramStart"/>
      <w:r w:rsidRPr="004B797A">
        <w:rPr>
          <w:rFonts w:ascii="宋体" w:eastAsia="宋体" w:hAnsi="宋体" w:cs="宋体"/>
          <w:kern w:val="0"/>
          <w:sz w:val="24"/>
          <w:szCs w:val="24"/>
        </w:rPr>
        <w:t>用微信扫描</w:t>
      </w:r>
      <w:proofErr w:type="gramEnd"/>
      <w:r w:rsidRPr="004B797A">
        <w:rPr>
          <w:rFonts w:ascii="宋体" w:eastAsia="宋体" w:hAnsi="宋体" w:cs="宋体"/>
          <w:kern w:val="0"/>
          <w:sz w:val="24"/>
          <w:szCs w:val="24"/>
        </w:rPr>
        <w:t>下方</w:t>
      </w:r>
      <w:proofErr w:type="gramStart"/>
      <w:r w:rsidRPr="004B797A">
        <w:rPr>
          <w:rFonts w:ascii="宋体" w:eastAsia="宋体" w:hAnsi="宋体" w:cs="宋体"/>
          <w:kern w:val="0"/>
          <w:sz w:val="24"/>
          <w:szCs w:val="24"/>
        </w:rPr>
        <w:t>二维码或</w:t>
      </w:r>
      <w:proofErr w:type="gramEnd"/>
      <w:r w:rsidRPr="004B797A">
        <w:rPr>
          <w:rFonts w:ascii="宋体" w:eastAsia="宋体" w:hAnsi="宋体" w:cs="宋体"/>
          <w:kern w:val="0"/>
          <w:sz w:val="24"/>
          <w:szCs w:val="24"/>
        </w:rPr>
        <w:t>在手机应用商店搜索“超星学习通”下载。</w:t>
      </w:r>
    </w:p>
    <w:p w:rsidR="004B797A" w:rsidRPr="004B797A" w:rsidRDefault="004B797A" w:rsidP="005C558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07590" cy="2253615"/>
            <wp:effectExtent l="0" t="0" r="0" b="0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图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7A" w:rsidRPr="004B797A" w:rsidRDefault="004B797A" w:rsidP="005C558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4B797A">
        <w:rPr>
          <w:rFonts w:ascii="宋体" w:eastAsia="宋体" w:hAnsi="宋体" w:cs="宋体"/>
          <w:color w:val="3E3E3E"/>
          <w:kern w:val="0"/>
          <w:sz w:val="24"/>
          <w:szCs w:val="21"/>
        </w:rPr>
        <w:t>2、</w:t>
      </w:r>
      <w:r w:rsidRPr="004B797A">
        <w:rPr>
          <w:rFonts w:ascii="宋体" w:eastAsia="宋体" w:hAnsi="宋体" w:cs="宋体"/>
          <w:kern w:val="0"/>
          <w:sz w:val="24"/>
          <w:szCs w:val="21"/>
        </w:rPr>
        <w:t>登录：下载后点击“我”进行登录，新用户请选择“新用户注册”，并根据提示完善个人信息，绑定手机号的老用户可直接用手机号登录。（必须登录，否则统计不了时长）</w:t>
      </w:r>
    </w:p>
    <w:p w:rsidR="004B797A" w:rsidRPr="004B797A" w:rsidRDefault="004B797A" w:rsidP="005C558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362200" cy="4437084"/>
            <wp:effectExtent l="0" t="0" r="0" b="1905"/>
            <wp:docPr id="17" name="图片 1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图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23" cy="444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9D032A0" wp14:editId="0332F31A">
            <wp:extent cx="2275114" cy="4414194"/>
            <wp:effectExtent l="0" t="0" r="0" b="5715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图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93" cy="441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7A" w:rsidRDefault="004B797A" w:rsidP="005C558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4B797A">
        <w:rPr>
          <w:rFonts w:ascii="宋体" w:eastAsia="宋体" w:hAnsi="宋体" w:cs="宋体"/>
          <w:color w:val="3E3E3E"/>
          <w:kern w:val="0"/>
          <w:sz w:val="24"/>
          <w:szCs w:val="21"/>
        </w:rPr>
        <w:t>3、</w:t>
      </w:r>
      <w:r w:rsidRPr="004B797A">
        <w:rPr>
          <w:rFonts w:ascii="宋体" w:eastAsia="宋体" w:hAnsi="宋体" w:cs="宋体"/>
          <w:kern w:val="0"/>
          <w:sz w:val="24"/>
          <w:szCs w:val="21"/>
        </w:rPr>
        <w:t>绑定单位：我-设置-账号管理-绑定单位（</w:t>
      </w:r>
      <w:r w:rsidRPr="005C5589">
        <w:rPr>
          <w:rFonts w:ascii="宋体" w:eastAsia="宋体" w:hAnsi="宋体" w:cs="宋体"/>
          <w:b/>
          <w:bCs/>
          <w:color w:val="DC0E0E"/>
          <w:kern w:val="0"/>
          <w:sz w:val="24"/>
          <w:szCs w:val="21"/>
        </w:rPr>
        <w:t>厦门兴才职业技术学院图书馆</w:t>
      </w:r>
      <w:r w:rsidRPr="004B797A">
        <w:rPr>
          <w:rFonts w:ascii="宋体" w:eastAsia="宋体" w:hAnsi="宋体" w:cs="宋体"/>
          <w:kern w:val="0"/>
          <w:sz w:val="24"/>
          <w:szCs w:val="21"/>
        </w:rPr>
        <w:t>），按照提示步骤输入信息。若已有绑定，则无需以上操作。多单位的用户，请切换到目前在读的学校单位。</w:t>
      </w:r>
    </w:p>
    <w:p w:rsidR="007370A6" w:rsidRPr="007370A6" w:rsidRDefault="007370A6" w:rsidP="007370A6">
      <w:pPr>
        <w:widowControl/>
        <w:pBdr>
          <w:bottom w:val="thinThickThinMediumGap" w:sz="18" w:space="7" w:color="auto"/>
        </w:pBdr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70A6">
        <w:rPr>
          <w:rFonts w:ascii="宋体" w:eastAsia="宋体" w:hAnsi="宋体" w:cs="宋体"/>
          <w:color w:val="3E3E3E"/>
          <w:kern w:val="0"/>
          <w:sz w:val="24"/>
          <w:szCs w:val="21"/>
        </w:rPr>
        <w:t>4</w:t>
      </w:r>
      <w:r w:rsidRPr="007370A6">
        <w:rPr>
          <w:rFonts w:ascii="宋体" w:eastAsia="宋体" w:hAnsi="宋体" w:cs="宋体"/>
          <w:color w:val="3E3E3E"/>
          <w:kern w:val="0"/>
          <w:szCs w:val="21"/>
        </w:rPr>
        <w:t>、</w:t>
      </w:r>
      <w:r w:rsidRPr="007370A6">
        <w:rPr>
          <w:rFonts w:ascii="宋体" w:eastAsia="宋体" w:hAnsi="宋体" w:cs="宋体"/>
          <w:kern w:val="0"/>
          <w:sz w:val="24"/>
          <w:szCs w:val="21"/>
        </w:rPr>
        <w:t>进入学习通首页，右上角输入邀请码：“</w:t>
      </w:r>
      <w:proofErr w:type="spellStart"/>
      <w:r w:rsidRPr="007370A6">
        <w:rPr>
          <w:rFonts w:ascii="宋体" w:eastAsia="宋体" w:hAnsi="宋体" w:cs="宋体"/>
          <w:kern w:val="0"/>
          <w:sz w:val="24"/>
          <w:szCs w:val="21"/>
        </w:rPr>
        <w:t>xczyxy</w:t>
      </w:r>
      <w:proofErr w:type="spellEnd"/>
      <w:r w:rsidRPr="007370A6">
        <w:rPr>
          <w:rFonts w:ascii="宋体" w:eastAsia="宋体" w:hAnsi="宋体" w:cs="宋体"/>
          <w:kern w:val="0"/>
          <w:sz w:val="24"/>
          <w:szCs w:val="21"/>
        </w:rPr>
        <w:t>”，进入图书馆页面，点击“福建省高校图书馆‘超星移图杯’首届移动阅读大赛”</w:t>
      </w:r>
      <w:proofErr w:type="gramStart"/>
      <w:r w:rsidRPr="007370A6">
        <w:rPr>
          <w:rFonts w:ascii="宋体" w:eastAsia="宋体" w:hAnsi="宋体" w:cs="宋体"/>
          <w:kern w:val="0"/>
          <w:sz w:val="24"/>
          <w:szCs w:val="21"/>
        </w:rPr>
        <w:t>轮播图</w:t>
      </w:r>
      <w:proofErr w:type="gramEnd"/>
      <w:r w:rsidRPr="007370A6">
        <w:rPr>
          <w:rFonts w:ascii="宋体" w:eastAsia="宋体" w:hAnsi="宋体" w:cs="宋体"/>
          <w:kern w:val="0"/>
          <w:sz w:val="24"/>
          <w:szCs w:val="21"/>
        </w:rPr>
        <w:t>，即可进入参与共读活动。</w:t>
      </w:r>
    </w:p>
    <w:p w:rsidR="007370A6" w:rsidRPr="004B797A" w:rsidRDefault="007370A6" w:rsidP="004B797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16F3B" w:rsidRPr="00816F3B" w:rsidRDefault="00816F3B" w:rsidP="00816F3B">
      <w:pPr>
        <w:widowControl/>
        <w:jc w:val="left"/>
        <w:rPr>
          <w:rFonts w:ascii="宋体" w:eastAsia="宋体" w:hAnsi="宋体" w:cs="宋体"/>
          <w:b/>
          <w:color w:val="000000" w:themeColor="text1"/>
          <w:kern w:val="0"/>
          <w:sz w:val="32"/>
          <w:szCs w:val="24"/>
        </w:rPr>
      </w:pPr>
      <w:r w:rsidRPr="00816F3B">
        <w:rPr>
          <w:rFonts w:ascii="宋体" w:eastAsia="宋体" w:hAnsi="宋体" w:cs="宋体"/>
          <w:b/>
          <w:color w:val="000000" w:themeColor="text1"/>
          <w:kern w:val="0"/>
          <w:sz w:val="32"/>
          <w:szCs w:val="24"/>
          <w:highlight w:val="yellow"/>
        </w:rPr>
        <w:t>请参与者加QQ群（务必加群）,方便后续通知领奖和答疑。</w:t>
      </w:r>
    </w:p>
    <w:p w:rsidR="00816F3B" w:rsidRPr="00816F3B" w:rsidRDefault="00816F3B" w:rsidP="007370A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17190" cy="3712210"/>
            <wp:effectExtent l="0" t="0" r="0" b="2540"/>
            <wp:docPr id="22" name="图片 2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图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F3B" w:rsidRPr="00816F3B" w:rsidRDefault="00816F3B" w:rsidP="007370A6">
      <w:pPr>
        <w:widowControl/>
        <w:jc w:val="center"/>
        <w:rPr>
          <w:rFonts w:ascii="宋体" w:eastAsia="宋体" w:hAnsi="宋体" w:cs="宋体"/>
          <w:kern w:val="0"/>
          <w:sz w:val="32"/>
          <w:szCs w:val="24"/>
        </w:rPr>
      </w:pPr>
      <w:r w:rsidRPr="00816F3B">
        <w:rPr>
          <w:rFonts w:ascii="宋体" w:eastAsia="宋体" w:hAnsi="宋体" w:cs="宋体"/>
          <w:kern w:val="0"/>
          <w:sz w:val="32"/>
          <w:szCs w:val="24"/>
        </w:rPr>
        <w:t>众多精美礼品，等你来拿，快来参与吧~</w:t>
      </w:r>
    </w:p>
    <w:p w:rsidR="001567D1" w:rsidRPr="00816F3B" w:rsidRDefault="001567D1" w:rsidP="001567D1">
      <w:pPr>
        <w:rPr>
          <w:sz w:val="24"/>
          <w:szCs w:val="24"/>
        </w:rPr>
      </w:pPr>
    </w:p>
    <w:sectPr w:rsidR="001567D1" w:rsidRPr="00816F3B" w:rsidSect="00B27D4D">
      <w:pgSz w:w="11906" w:h="16838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D0" w:rsidRDefault="00EF5AD0" w:rsidP="00BE1B54">
      <w:r>
        <w:separator/>
      </w:r>
    </w:p>
  </w:endnote>
  <w:endnote w:type="continuationSeparator" w:id="0">
    <w:p w:rsidR="00EF5AD0" w:rsidRDefault="00EF5AD0" w:rsidP="00BE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D0" w:rsidRDefault="00EF5AD0" w:rsidP="00BE1B54">
      <w:r>
        <w:separator/>
      </w:r>
    </w:p>
  </w:footnote>
  <w:footnote w:type="continuationSeparator" w:id="0">
    <w:p w:rsidR="00EF5AD0" w:rsidRDefault="00EF5AD0" w:rsidP="00BE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87C"/>
    <w:multiLevelType w:val="hybridMultilevel"/>
    <w:tmpl w:val="217CE9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A7"/>
    <w:rsid w:val="001567D1"/>
    <w:rsid w:val="001865A7"/>
    <w:rsid w:val="001C089A"/>
    <w:rsid w:val="004B797A"/>
    <w:rsid w:val="005C5589"/>
    <w:rsid w:val="007370A6"/>
    <w:rsid w:val="00816F3B"/>
    <w:rsid w:val="00B045D8"/>
    <w:rsid w:val="00B27D4D"/>
    <w:rsid w:val="00BE1B54"/>
    <w:rsid w:val="00E85435"/>
    <w:rsid w:val="00E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97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B797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797A"/>
    <w:rPr>
      <w:sz w:val="18"/>
      <w:szCs w:val="18"/>
    </w:rPr>
  </w:style>
  <w:style w:type="paragraph" w:styleId="a6">
    <w:name w:val="List Paragraph"/>
    <w:basedOn w:val="a"/>
    <w:uiPriority w:val="34"/>
    <w:qFormat/>
    <w:rsid w:val="00B27D4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BE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1B5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1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97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B797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B797A"/>
    <w:rPr>
      <w:sz w:val="18"/>
      <w:szCs w:val="18"/>
    </w:rPr>
  </w:style>
  <w:style w:type="paragraph" w:styleId="a6">
    <w:name w:val="List Paragraph"/>
    <w:basedOn w:val="a"/>
    <w:uiPriority w:val="34"/>
    <w:qFormat/>
    <w:rsid w:val="00B27D4D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BE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1B5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182</Words>
  <Characters>1041</Characters>
  <Application>Microsoft Office Word</Application>
  <DocSecurity>0</DocSecurity>
  <Lines>8</Lines>
  <Paragraphs>2</Paragraphs>
  <ScaleCrop>false</ScaleCrop>
  <Company>微软中国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2025-04-24T06:41:00Z</dcterms:created>
  <dcterms:modified xsi:type="dcterms:W3CDTF">2025-04-24T08:06:00Z</dcterms:modified>
</cp:coreProperties>
</file>